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720" w:lineRule="auto"/>
        <w:jc w:val="center"/>
        <w:rPr>
          <w:b/>
          <w:bCs/>
        </w:rPr>
      </w:pPr>
      <w:r>
        <w:rPr>
          <w:rFonts w:hint="eastAsia" w:cs="宋体"/>
          <w:b/>
          <w:bCs/>
          <w:sz w:val="48"/>
          <w:szCs w:val="48"/>
          <w:lang w:val="en-US" w:eastAsia="zh-CN"/>
        </w:rPr>
        <w:t>湖北师范</w:t>
      </w:r>
      <w:r>
        <w:rPr>
          <w:rFonts w:hint="eastAsia" w:cs="宋体"/>
          <w:b/>
          <w:bCs/>
          <w:sz w:val="48"/>
          <w:szCs w:val="48"/>
        </w:rPr>
        <w:t>大学听课情况评价（同行</w:t>
      </w:r>
      <w:r>
        <w:rPr>
          <w:rFonts w:hint="eastAsia" w:cs="宋体"/>
          <w:b/>
          <w:bCs/>
          <w:sz w:val="48"/>
          <w:szCs w:val="48"/>
          <w:lang w:eastAsia="zh-CN"/>
        </w:rPr>
        <w:t>用表</w:t>
      </w:r>
      <w:r>
        <w:rPr>
          <w:rFonts w:hint="eastAsia" w:cs="宋体"/>
          <w:b/>
          <w:bCs/>
          <w:sz w:val="48"/>
          <w:szCs w:val="4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240" w:lineRule="auto"/>
        <w:jc w:val="right"/>
        <w:textAlignment w:val="auto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b/>
          <w:bCs/>
          <w:sz w:val="28"/>
          <w:szCs w:val="28"/>
        </w:rPr>
        <w:t>年第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 w:cs="宋体"/>
          <w:b/>
          <w:bCs/>
          <w:sz w:val="28"/>
          <w:szCs w:val="28"/>
        </w:rPr>
        <w:t>学期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"/>
        <w:gridCol w:w="2429"/>
        <w:gridCol w:w="709"/>
        <w:gridCol w:w="52"/>
        <w:gridCol w:w="1466"/>
        <w:gridCol w:w="204"/>
        <w:gridCol w:w="504"/>
        <w:gridCol w:w="1360"/>
        <w:gridCol w:w="765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授课教师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开课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讲授主题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授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摘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6" w:hRule="atLeast"/>
          <w:jc w:val="center"/>
        </w:trPr>
        <w:tc>
          <w:tcPr>
            <w:tcW w:w="973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听课人</w:t>
            </w:r>
          </w:p>
        </w:tc>
        <w:tc>
          <w:tcPr>
            <w:tcW w:w="3370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所在单位</w:t>
            </w:r>
          </w:p>
        </w:tc>
        <w:tc>
          <w:tcPr>
            <w:tcW w:w="3388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spacing w:afterLines="50"/>
        <w:jc w:val="center"/>
        <w:rPr>
          <w:rFonts w:hint="eastAsia" w:cs="宋体"/>
          <w:b/>
          <w:bCs/>
          <w:sz w:val="32"/>
          <w:szCs w:val="32"/>
        </w:rPr>
        <w:sectPr>
          <w:pgSz w:w="11906" w:h="16838"/>
          <w:pgMar w:top="1440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7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5382"/>
        <w:gridCol w:w="754"/>
        <w:gridCol w:w="754"/>
        <w:gridCol w:w="754"/>
        <w:gridCol w:w="754"/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60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评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价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737" w:type="dxa"/>
            <w:gridSpan w:val="5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评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0" w:type="dxa"/>
            <w:vMerge w:val="continue"/>
          </w:tcPr>
          <w:p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lang w:val="en-US" w:eastAsia="zh-CN"/>
              </w:rPr>
              <w:t>很差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lang w:val="en-US" w:eastAsia="zh-CN"/>
              </w:rPr>
              <w:t>较差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lang w:val="en-US" w:eastAsia="zh-CN"/>
              </w:rPr>
              <w:t>一般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lang w:val="en-US" w:eastAsia="zh-CN"/>
              </w:rPr>
              <w:t>良好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hint="default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教师能遵守教学纪律、准时上下课，课前准备充分，内容娴熟，教案、教具完备，提供的线上资源丰富。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ind w:left="-107" w:leftChars="-51"/>
              <w:jc w:val="center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hint="default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注重对学生德育素养的培养，在教学过程中注意融入思政元素，能传播优秀文化和正能量。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ind w:left="-107" w:leftChars="-51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hint="default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课堂教学目标明确，尊重学生，体现以学生中心、产出导向、持续改进的认证理念，能根据内容及学生特点选择教学策略。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注重课堂互动，</w:t>
            </w:r>
            <w:r>
              <w:rPr>
                <w:rFonts w:hint="eastAsia" w:cs="宋体"/>
                <w:b/>
                <w:bCs/>
                <w:lang w:val="en-US" w:eastAsia="zh-CN"/>
              </w:rPr>
              <w:t>提出的问题有激励性、挑战性、思考性，</w:t>
            </w:r>
            <w:r>
              <w:rPr>
                <w:rFonts w:hint="eastAsia" w:cs="宋体"/>
                <w:b/>
                <w:bCs/>
              </w:rPr>
              <w:t>能调动学生情绪，课堂气氛活跃，学生听课率高</w:t>
            </w:r>
            <w:r>
              <w:rPr>
                <w:rFonts w:hint="eastAsia" w:cs="宋体"/>
                <w:b/>
                <w:bCs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lang w:val="en-US" w:eastAsia="zh-CN"/>
              </w:rPr>
              <w:t>能回应学生疑惑、好奇、厌倦等现象，对学生问题给予满意解答。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</w:rPr>
              <w:t>教学内容能</w:t>
            </w:r>
            <w:r>
              <w:rPr>
                <w:rFonts w:hint="eastAsia" w:cs="宋体"/>
                <w:b/>
                <w:bCs/>
                <w:lang w:val="en-US" w:eastAsia="zh-CN"/>
              </w:rPr>
              <w:t>紧跟学科前沿和社会发展，能</w:t>
            </w:r>
            <w:r>
              <w:rPr>
                <w:rFonts w:hint="eastAsia" w:cs="宋体"/>
                <w:b/>
                <w:bCs/>
              </w:rPr>
              <w:t>反映或联系学科发展的新思想、新成果，</w:t>
            </w:r>
            <w:r>
              <w:rPr>
                <w:rFonts w:hint="eastAsia" w:cs="宋体"/>
                <w:b/>
                <w:bCs/>
                <w:lang w:val="en-US" w:eastAsia="zh-CN"/>
              </w:rPr>
              <w:t>注重启发式教学，</w:t>
            </w:r>
            <w:r>
              <w:rPr>
                <w:rFonts w:hint="eastAsia" w:cs="宋体"/>
                <w:b/>
                <w:bCs/>
              </w:rPr>
              <w:t>能给予学生思考、联想、创新的启迪</w:t>
            </w:r>
            <w:r>
              <w:rPr>
                <w:rFonts w:hint="eastAsia" w:cs="宋体"/>
                <w:b/>
                <w:bCs/>
                <w:lang w:eastAsia="zh-CN"/>
              </w:rPr>
              <w:t>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ind w:left="-107" w:leftChars="-51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hint="default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教学方式形式灵活、课堂考核方式、考核内容合理，能促进课程目标的达成。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时间安排合理、课程作业与课程目标一致，难度合理。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  <w:tc>
          <w:tcPr>
            <w:tcW w:w="5260" w:type="dxa"/>
            <w:vAlign w:val="center"/>
          </w:tcPr>
          <w:p>
            <w:pPr>
              <w:jc w:val="left"/>
              <w:rPr>
                <w:rFonts w:hint="default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能采取多种教学方法，灵活运用现代教学手段，教师表达清晰、自信、逻辑性强，有热情、有感染力，能促进学生的理解和掌握，集中学生的注意力，增强了学习效果，达成课程目标。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30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对本堂课的总体评价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7" w:leftChars="-51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听课评价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及建议（100字左右）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 w:cs="Times New Roman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听课人是否将上述评价及建议反馈给授课教师：</w:t>
            </w:r>
          </w:p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 xml:space="preserve">反馈方式：                                              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反馈时间：</w:t>
            </w:r>
          </w:p>
          <w:p>
            <w:pPr>
              <w:jc w:val="both"/>
              <w:rPr>
                <w:rFonts w:hint="eastAsia" w:eastAsia="宋体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 w:cs="Times New Roman"/>
                <w:lang w:val="en-US" w:eastAsia="zh-CN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E1"/>
    <w:rsid w:val="0000707B"/>
    <w:rsid w:val="000B1200"/>
    <w:rsid w:val="000F47B8"/>
    <w:rsid w:val="001219DB"/>
    <w:rsid w:val="00160672"/>
    <w:rsid w:val="00202B0B"/>
    <w:rsid w:val="00223B44"/>
    <w:rsid w:val="002567AE"/>
    <w:rsid w:val="00376FAC"/>
    <w:rsid w:val="003A3ABA"/>
    <w:rsid w:val="00453E2C"/>
    <w:rsid w:val="00473014"/>
    <w:rsid w:val="00537A21"/>
    <w:rsid w:val="00572A3D"/>
    <w:rsid w:val="006005FD"/>
    <w:rsid w:val="00623A29"/>
    <w:rsid w:val="006A1355"/>
    <w:rsid w:val="008353F1"/>
    <w:rsid w:val="00906A0F"/>
    <w:rsid w:val="00930096"/>
    <w:rsid w:val="00937CE1"/>
    <w:rsid w:val="00A87A69"/>
    <w:rsid w:val="00AD1031"/>
    <w:rsid w:val="00AE7962"/>
    <w:rsid w:val="00BE6EA3"/>
    <w:rsid w:val="00BF28F1"/>
    <w:rsid w:val="00C430E1"/>
    <w:rsid w:val="00C95791"/>
    <w:rsid w:val="00D13F1E"/>
    <w:rsid w:val="00E50E3C"/>
    <w:rsid w:val="00F613E1"/>
    <w:rsid w:val="0CEF33E3"/>
    <w:rsid w:val="12883EA1"/>
    <w:rsid w:val="1AFD685E"/>
    <w:rsid w:val="1F887176"/>
    <w:rsid w:val="21100951"/>
    <w:rsid w:val="2A205101"/>
    <w:rsid w:val="31F26E93"/>
    <w:rsid w:val="37957E64"/>
    <w:rsid w:val="3A5244D1"/>
    <w:rsid w:val="4AA45066"/>
    <w:rsid w:val="4CFB72A3"/>
    <w:rsid w:val="4F32346B"/>
    <w:rsid w:val="567B1FEC"/>
    <w:rsid w:val="5D6B5C15"/>
    <w:rsid w:val="66044022"/>
    <w:rsid w:val="663B7B96"/>
    <w:rsid w:val="6B570757"/>
    <w:rsid w:val="6D154D66"/>
    <w:rsid w:val="70974D56"/>
    <w:rsid w:val="73724A84"/>
    <w:rsid w:val="76DD6E77"/>
    <w:rsid w:val="7C2460E5"/>
    <w:rsid w:val="7CB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60</Words>
  <Characters>344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2014-10-09T03:34:00Z</dcterms:created>
  <dc:creator>yayadaddy</dc:creator>
  <cp:lastModifiedBy>Administrator</cp:lastModifiedBy>
  <cp:lastPrinted>2022-03-10T03:09:00Z</cp:lastPrinted>
  <dcterms:modified xsi:type="dcterms:W3CDTF">2022-03-11T02:39:48Z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DAB146A901E44177B334C852C3E42DFC</vt:lpwstr>
  </property>
</Properties>
</file>